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40" w:rsidRDefault="00A31CC9">
      <w:pPr>
        <w:rPr>
          <w:rFonts w:ascii="Arial" w:hAnsi="Arial" w:cs="Arial"/>
          <w:sz w:val="21"/>
          <w:szCs w:val="21"/>
          <w:shd w:val="clear" w:color="auto" w:fill="FAFAFA"/>
        </w:rPr>
      </w:pPr>
      <w:r>
        <w:rPr>
          <w:rFonts w:ascii="Arial" w:hAnsi="Arial" w:cs="Arial"/>
          <w:sz w:val="21"/>
          <w:szCs w:val="21"/>
          <w:shd w:val="clear" w:color="auto" w:fill="FAFAFA"/>
        </w:rPr>
        <w:t>Accompagner et traiter les demandes des personnes (aidées et non-aidées par notre Centre) qui se trouvent dans une situation précaire en matière de fourniture d’énergie et/ou d’eau ou de paiement des factures d’énergie et/ou eau afin de rechercher une solution durable au(x) problème(s) tout en leur assurant une vie conforme à la dignité humaine</w:t>
      </w:r>
    </w:p>
    <w:p w:rsidR="00A31CC9" w:rsidRDefault="00A31CC9">
      <w:pPr>
        <w:rPr>
          <w:rFonts w:ascii="Arial" w:hAnsi="Arial" w:cs="Arial"/>
          <w:sz w:val="21"/>
          <w:szCs w:val="21"/>
          <w:shd w:val="clear" w:color="auto" w:fill="FAFAFA"/>
        </w:rPr>
      </w:pP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Examiner et traiter les demandes individuelles d’aide financière en matière d’énergie/eau introduites par les personnes résidant sur le territoire de Bruxelles en respectant les dispositions mises en place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Accompagner et assurer la guidance des personnes pour lesquelles un plan de paiement a été négocié avec le fournisseur d’énergie/d’eau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Développer en équipe des actions de prévention en matière d’énergie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Travailler en réseau et en concertation avec les autres intervenants (sociaux) à l’intérieur et à l’extérieur du CPAS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Assumer des interventions de notre centre dans le cadre des actions spécifiques : ordonnances énergie et eau, le fonds énergie fédéral et régional, le fonds mazout et le fonds social eau</w:t>
      </w:r>
    </w:p>
    <w:p w:rsidR="00A31CC9" w:rsidRDefault="00A31CC9"/>
    <w:p w:rsidR="00A31CC9" w:rsidRPr="00A31CC9" w:rsidRDefault="00A31CC9" w:rsidP="00A31CC9">
      <w:pPr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Concevoir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Analyser</w:t>
      </w:r>
    </w:p>
    <w:p w:rsidR="00A31CC9" w:rsidRPr="00A31CC9" w:rsidRDefault="00A31CC9" w:rsidP="00A31CC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J'identifie, étudie et traite de manière critique les différents éléments d’une situation en vue d’en comprendre le contexte / la dynamique / les liens logiques, afin d’apporter un éclairage voire de faire des recommandations</w:t>
      </w:r>
    </w:p>
    <w:p w:rsidR="00A31CC9" w:rsidRPr="00A31CC9" w:rsidRDefault="00A31CC9" w:rsidP="00A31CC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traite les informations complexes et sortant du standard</w:t>
      </w:r>
    </w:p>
    <w:p w:rsidR="00A31CC9" w:rsidRPr="00A31CC9" w:rsidRDefault="00A31CC9" w:rsidP="00A31CC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J'examine avec minutie les informations, y détecte des lacunes/erreurs difficiles à déceler</w:t>
      </w:r>
    </w:p>
    <w:p w:rsidR="00A31CC9" w:rsidRPr="00A31CC9" w:rsidRDefault="00A31CC9" w:rsidP="00A31CC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J'interprète les informations et formule des propositions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intermédiaire</w:t>
      </w:r>
    </w:p>
    <w:p w:rsidR="00A31CC9" w:rsidRPr="00A31CC9" w:rsidRDefault="00A31CC9" w:rsidP="00A31CC9">
      <w:pPr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Trouver des solutions</w:t>
      </w:r>
    </w:p>
    <w:p w:rsidR="00A31CC9" w:rsidRPr="00A31CC9" w:rsidRDefault="00A31CC9" w:rsidP="00A31CC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mobilise des ressources afin de faire face à un problème / une situation inhabituelle</w:t>
      </w:r>
    </w:p>
    <w:p w:rsidR="00A31CC9" w:rsidRPr="00A31CC9" w:rsidRDefault="00A31CC9" w:rsidP="00A31CC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résous des problèmes complexes et courants</w:t>
      </w:r>
    </w:p>
    <w:p w:rsidR="00A31CC9" w:rsidRPr="00A31CC9" w:rsidRDefault="00A31CC9" w:rsidP="00A31CC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J'implique des collègues/tiers pour trouver une solution commune</w:t>
      </w:r>
    </w:p>
    <w:p w:rsidR="00A31CC9" w:rsidRDefault="00A31CC9"/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Coordonner/Gérer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intermédiaire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Décider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lastRenderedPageBreak/>
        <w:t>J'arrête un choix après avoir analysé la situation et détermine les objectifs et le plan d'actions</w:t>
      </w:r>
    </w:p>
    <w:p w:rsidR="00A31CC9" w:rsidRPr="00A31CC9" w:rsidRDefault="00A31CC9" w:rsidP="00A31CC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prends des décisions sur base de règles et procédures interprétables</w:t>
      </w:r>
    </w:p>
    <w:p w:rsidR="00A31CC9" w:rsidRPr="00A31CC9" w:rsidRDefault="00A31CC9" w:rsidP="00A31CC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traite les exceptions en appliquant les lignes directrices</w:t>
      </w:r>
    </w:p>
    <w:p w:rsidR="00A31CC9" w:rsidRPr="00A31CC9" w:rsidRDefault="00A31CC9" w:rsidP="00A31CC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prends des décisions comportant des conséquences mineures en cas d'erreur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intermédiaire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Structurer son travail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définis et organise de manière cohérente les priorités et étapes nécessaires à la réalisation de mes objectifs et/ou activités</w:t>
      </w:r>
    </w:p>
    <w:p w:rsidR="00A31CC9" w:rsidRPr="00A31CC9" w:rsidRDefault="00A31CC9" w:rsidP="00A31CC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recherche de nouveaux outils qui vont m'aider à mieux organiser mes activités</w:t>
      </w:r>
    </w:p>
    <w:p w:rsidR="00A31CC9" w:rsidRPr="00A31CC9" w:rsidRDefault="00A31CC9" w:rsidP="00A31CC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détermine quelles sont mes tâches prioritaires</w:t>
      </w:r>
    </w:p>
    <w:p w:rsidR="00A31CC9" w:rsidRPr="00A31CC9" w:rsidRDefault="00A31CC9" w:rsidP="00A31CC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détermine les différentes phases nécessaires à la réalisation de mon activité, en anticipant les délais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comportementales - Agir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Agir avec intégrité et professionnalisme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J’ai le sens du service public et en respecte les grands principes. J’agis dans le respect des normes de bonnes pratiques professionnelles. Je veille à la primauté de l’intérêt général sur les intérêts particuliers</w:t>
      </w:r>
    </w:p>
    <w:p w:rsidR="00A31CC9" w:rsidRPr="00A31CC9" w:rsidRDefault="00A31CC9" w:rsidP="00A31CC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veille à ce que les décisions prises au niveau stratégique soient mises en application au sein de mon unité organisationnelle</w:t>
      </w:r>
    </w:p>
    <w:p w:rsidR="00A31CC9" w:rsidRPr="00A31CC9" w:rsidRDefault="00A31CC9" w:rsidP="00A31CC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Dans des situations très délicates ou sous pression, j'agis avec intégrité</w:t>
      </w:r>
    </w:p>
    <w:p w:rsidR="00A31CC9" w:rsidRPr="00A31CC9" w:rsidRDefault="00A31CC9" w:rsidP="00A31CC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prends les mesures nécessaires pour éviter et prévenir les conflits d'intérêt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intermédiaire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Travailler orienté résultats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mets de l’énergie et me montre déterminé à réaliser mes objectifs avec le souci constant de la qualité</w:t>
      </w:r>
    </w:p>
    <w:p w:rsidR="00A31CC9" w:rsidRPr="00A31CC9" w:rsidRDefault="00A31CC9" w:rsidP="00A31CC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développe ma polyvalence afin d'obtenir de meilleurs résultats</w:t>
      </w:r>
    </w:p>
    <w:p w:rsidR="00A31CC9" w:rsidRPr="00A31CC9" w:rsidRDefault="00A31CC9" w:rsidP="00A31CC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suggère des pistes et prends des initiatives pour améliorer la qualité de mon travail</w:t>
      </w:r>
    </w:p>
    <w:p w:rsidR="00A31CC9" w:rsidRPr="00A31CC9" w:rsidRDefault="00A31CC9" w:rsidP="00A31CC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reste déterminé( e ) à atteindre mes objectifs malgré les obstacles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comportementales - Interagir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expert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Communiquer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lastRenderedPageBreak/>
        <w:t>J’exprime un message oral de manière à ce que mon interlocuteur le comprenne</w:t>
      </w:r>
    </w:p>
    <w:p w:rsidR="00A31CC9" w:rsidRPr="00A31CC9" w:rsidRDefault="00A31CC9" w:rsidP="00A31CC9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fais passer les messages difficiles (sensibles, négatifs ou impopulaires) d'une manière claire et directe</w:t>
      </w:r>
    </w:p>
    <w:p w:rsidR="00A31CC9" w:rsidRPr="00A31CC9" w:rsidRDefault="00A31CC9" w:rsidP="00A31CC9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J'utilise les techniques de communications adaptées</w:t>
      </w:r>
    </w:p>
    <w:p w:rsidR="00A31CC9" w:rsidRPr="00A31CC9" w:rsidRDefault="00A31CC9" w:rsidP="00A31CC9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suis capable de prendre la parole en public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expert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S'affirmer</w:t>
      </w:r>
    </w:p>
    <w:p w:rsidR="00A31CC9" w:rsidRPr="00A31CC9" w:rsidRDefault="00A31CC9" w:rsidP="00A31CC9">
      <w:pPr>
        <w:shd w:val="clear" w:color="auto" w:fill="FAFAFA"/>
        <w:spacing w:after="0" w:line="240" w:lineRule="auto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J’exprime et défends mes points de vue, intérêts, décisions et sentiments. Je reste ferme mais sans agressivité afin de développer des relations de respect mutuel</w:t>
      </w:r>
    </w:p>
    <w:p w:rsidR="00A31CC9" w:rsidRPr="00A31CC9" w:rsidRDefault="00A31CC9" w:rsidP="00A31CC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J'affronte un interlocuteur agressif/menaçant dont la demande est jugée inopportune</w:t>
      </w:r>
    </w:p>
    <w:p w:rsidR="00A31CC9" w:rsidRPr="00A31CC9" w:rsidRDefault="00A31CC9" w:rsidP="00A31CC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maintiens mon opinion/mes arguments dans une situation de crise, malgré une forte opposition</w:t>
      </w:r>
    </w:p>
    <w:p w:rsidR="00A31CC9" w:rsidRPr="00A31CC9" w:rsidRDefault="00A31CC9" w:rsidP="00A31CC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Je fais des remarques constructives à mon interlocuteur dans une situation très sensible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techniques - Aptitudes techniques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Techniques d'accompagnement (entretien, plan d'action, suivi)</w:t>
      </w:r>
    </w:p>
    <w:p w:rsidR="00A31CC9" w:rsidRPr="00A31CC9" w:rsidRDefault="00A31CC9" w:rsidP="00A31CC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autonome sur des cas complexes</w:t>
      </w:r>
    </w:p>
    <w:p w:rsidR="00A31CC9" w:rsidRPr="00A31CC9" w:rsidRDefault="00A31CC9" w:rsidP="00A31CC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de la matière/technique/outils/vocabulaire et/ou est capable de jouer le rôle de formateur pour un public novice</w:t>
      </w:r>
    </w:p>
    <w:p w:rsidR="00A31CC9" w:rsidRPr="00A31CC9" w:rsidRDefault="00A31CC9" w:rsidP="00A31CC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fait des propositions d'amélioration de la matière/technique/outils et est capable de conseiller sur des questions précises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Gestion du temps et respect des délais</w:t>
      </w:r>
    </w:p>
    <w:p w:rsidR="00A31CC9" w:rsidRPr="00A31CC9" w:rsidRDefault="00A31CC9" w:rsidP="00A31CC9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autonome sur des cas complexes</w:t>
      </w:r>
    </w:p>
    <w:p w:rsidR="00A31CC9" w:rsidRPr="00A31CC9" w:rsidRDefault="00A31CC9" w:rsidP="00A31CC9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de la matière/technique/outils/vocabulaire et/ou est capable de jouer le rôle de formateur pour un public novice</w:t>
      </w:r>
    </w:p>
    <w:p w:rsidR="00A31CC9" w:rsidRPr="00A31CC9" w:rsidRDefault="00A31CC9" w:rsidP="00A31CC9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fait des propositions d'amélioration de la matière/technique/outils et est capable de conseiller sur des questions précises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intermédiaire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Législation sur perception des créances</w:t>
      </w:r>
    </w:p>
    <w:p w:rsidR="00A31CC9" w:rsidRPr="00A31CC9" w:rsidRDefault="00A31CC9" w:rsidP="00A31CC9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autonome dans l'exécution des tâches ou dans des cas simples, même s'ils ne sont pas fréquents</w:t>
      </w:r>
    </w:p>
    <w:p w:rsidR="00A31CC9" w:rsidRPr="00A31CC9" w:rsidRDefault="00A31CC9" w:rsidP="00A31CC9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connaissance générale de la matière/technique/outils/vocabulaire</w:t>
      </w:r>
    </w:p>
    <w:p w:rsidR="00A31CC9" w:rsidRPr="00A31CC9" w:rsidRDefault="00A31CC9" w:rsidP="00A31CC9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lastRenderedPageBreak/>
        <w:t>est capable de rechercher et transmettre une information et de répondre à des questions précises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Réglementations et législations énergie et eau</w:t>
      </w:r>
    </w:p>
    <w:p w:rsidR="00A31CC9" w:rsidRPr="00A31CC9" w:rsidRDefault="00A31CC9" w:rsidP="00A31CC9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autonome sur des cas complexes</w:t>
      </w:r>
    </w:p>
    <w:p w:rsidR="00A31CC9" w:rsidRPr="00A31CC9" w:rsidRDefault="00A31CC9" w:rsidP="00A31CC9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de la matière/technique/outils/vocabulaire et/ou est capable de jouer le rôle de formateur pour un public novice</w:t>
      </w:r>
    </w:p>
    <w:p w:rsidR="00A31CC9" w:rsidRPr="00A31CC9" w:rsidRDefault="00A31CC9" w:rsidP="00A31CC9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fait des propositions d'amélioration de la matière/technique/outils et est capable de conseiller sur des questions précises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Animation d'une prévention</w:t>
      </w:r>
    </w:p>
    <w:p w:rsidR="00A31CC9" w:rsidRPr="00A31CC9" w:rsidRDefault="00A31CC9" w:rsidP="00A31CC9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autonome sur des cas complexes</w:t>
      </w:r>
    </w:p>
    <w:p w:rsidR="00A31CC9" w:rsidRPr="00A31CC9" w:rsidRDefault="00A31CC9" w:rsidP="00A31CC9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de la matière/technique/outils/vocabulaire et/ou est capable de jouer le rôle de formateur pour un public novice</w:t>
      </w:r>
    </w:p>
    <w:p w:rsidR="00A31CC9" w:rsidRPr="00A31CC9" w:rsidRDefault="00A31CC9" w:rsidP="00A31CC9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fait des propositions d'amélioration de la matière/technique/outils et est capable de conseiller sur des questions précises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techniques - Informatique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 xml:space="preserve">Suite Microsoft Office (Word, Excel, </w:t>
      </w:r>
      <w:proofErr w:type="spellStart"/>
      <w:r w:rsidRPr="00A31CC9">
        <w:rPr>
          <w:rFonts w:ascii="Arial" w:eastAsia="Times New Roman" w:hAnsi="Arial" w:cs="Arial"/>
          <w:sz w:val="24"/>
          <w:szCs w:val="24"/>
          <w:lang w:eastAsia="fr-BE"/>
        </w:rPr>
        <w:t>Powert</w:t>
      </w:r>
      <w:proofErr w:type="spellEnd"/>
      <w:r w:rsidRPr="00A31CC9">
        <w:rPr>
          <w:rFonts w:ascii="Arial" w:eastAsia="Times New Roman" w:hAnsi="Arial" w:cs="Arial"/>
          <w:sz w:val="24"/>
          <w:szCs w:val="24"/>
          <w:lang w:eastAsia="fr-BE"/>
        </w:rPr>
        <w:t xml:space="preserve"> Point, etc.)</w:t>
      </w:r>
    </w:p>
    <w:p w:rsidR="00A31CC9" w:rsidRPr="00A31CC9" w:rsidRDefault="00A31CC9" w:rsidP="00A31CC9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d'utiliser les fonctions avancées et d'accomplir des tâches complexes</w:t>
      </w:r>
    </w:p>
    <w:p w:rsidR="00A31CC9" w:rsidRPr="00A31CC9" w:rsidRDefault="00A31CC9" w:rsidP="00A31CC9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du programme et/ou est capable de jouer le rôle de formateur pour un public novice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Workflows</w:t>
      </w:r>
    </w:p>
    <w:p w:rsidR="00A31CC9" w:rsidRPr="00A31CC9" w:rsidRDefault="00A31CC9" w:rsidP="00A31CC9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d'utiliser les fonctions avancées et d'accomplir des tâches complexes</w:t>
      </w:r>
    </w:p>
    <w:p w:rsidR="00A31CC9" w:rsidRPr="00A31CC9" w:rsidRDefault="00A31CC9" w:rsidP="00A31CC9">
      <w:pPr>
        <w:numPr>
          <w:ilvl w:val="0"/>
          <w:numId w:val="15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du programme et/ou est capable de jouer le rôle de formateur pour un public novice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New horizon</w:t>
      </w:r>
    </w:p>
    <w:p w:rsidR="00A31CC9" w:rsidRPr="00A31CC9" w:rsidRDefault="00A31CC9" w:rsidP="00A31CC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lastRenderedPageBreak/>
        <w:t>est capable d'utiliser les fonctions avancées et d'accomplir des tâches complexes</w:t>
      </w:r>
    </w:p>
    <w:p w:rsidR="00A31CC9" w:rsidRPr="00A31CC9" w:rsidRDefault="00A31CC9" w:rsidP="00A31CC9">
      <w:pPr>
        <w:numPr>
          <w:ilvl w:val="0"/>
          <w:numId w:val="16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du programme et/ou est capable de jouer le rôle de formateur pour un public novice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techniques - Règles et procédures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Code de déontologie</w:t>
      </w:r>
    </w:p>
    <w:p w:rsidR="00A31CC9" w:rsidRPr="00A31CC9" w:rsidRDefault="00A31CC9" w:rsidP="00A31CC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d'appliquer les règles/procédures complexes</w:t>
      </w:r>
    </w:p>
    <w:p w:rsidR="00A31CC9" w:rsidRPr="00A31CC9" w:rsidRDefault="00A31CC9" w:rsidP="00A31CC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possède une large connaissance des règles, des procédures et du vocabulaire et/ou est capable de jouer le rôle de formateur pour un public novice</w:t>
      </w:r>
    </w:p>
    <w:p w:rsidR="00A31CC9" w:rsidRPr="00A31CC9" w:rsidRDefault="00A31CC9" w:rsidP="00A31CC9">
      <w:pPr>
        <w:numPr>
          <w:ilvl w:val="0"/>
          <w:numId w:val="17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fait des propositions d'amélioration des règles/procédures et est capable de conseiller sur des questions précises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techniques - Langues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expert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Première langue (français ou néerlandais)</w:t>
      </w:r>
    </w:p>
    <w:p w:rsidR="00A31CC9" w:rsidRPr="00A31CC9" w:rsidRDefault="00A31CC9" w:rsidP="00A31CC9">
      <w:pPr>
        <w:numPr>
          <w:ilvl w:val="0"/>
          <w:numId w:val="18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d'entreprendre des discussions complexes ainsi que d'utiliser un vocabulaire pointu et technique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Deuxième langue (français ou néerlandais)</w:t>
      </w:r>
    </w:p>
    <w:p w:rsidR="00A31CC9" w:rsidRPr="00A31CC9" w:rsidRDefault="00A31CC9" w:rsidP="00A31CC9">
      <w:pPr>
        <w:numPr>
          <w:ilvl w:val="0"/>
          <w:numId w:val="19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d'entreprendre des discussions ordinaires et d'utiliser un vocabulaire courant</w:t>
      </w:r>
    </w:p>
    <w:p w:rsidR="00A31CC9" w:rsidRPr="00A31CC9" w:rsidRDefault="00A31CC9" w:rsidP="00A31CC9">
      <w:pPr>
        <w:shd w:val="clear" w:color="auto" w:fill="FAFAFA"/>
        <w:spacing w:after="0" w:line="240" w:lineRule="auto"/>
        <w:outlineLvl w:val="1"/>
        <w:rPr>
          <w:rFonts w:ascii="Arial" w:eastAsia="Times New Roman" w:hAnsi="Arial" w:cs="Arial"/>
          <w:color w:val="53868B"/>
          <w:sz w:val="36"/>
          <w:szCs w:val="36"/>
          <w:lang w:eastAsia="fr-BE"/>
        </w:rPr>
      </w:pPr>
      <w:r w:rsidRPr="00A31CC9">
        <w:rPr>
          <w:rFonts w:ascii="Arial" w:eastAsia="Times New Roman" w:hAnsi="Arial" w:cs="Arial"/>
          <w:color w:val="53868B"/>
          <w:sz w:val="36"/>
          <w:szCs w:val="36"/>
          <w:lang w:eastAsia="fr-BE"/>
        </w:rPr>
        <w:t>Compétences techniques - Techniques d'expression écrite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Rédaction de courriers/courriels</w:t>
      </w:r>
    </w:p>
    <w:p w:rsidR="00A31CC9" w:rsidRPr="00A31CC9" w:rsidRDefault="00A31CC9" w:rsidP="00A31CC9">
      <w:pPr>
        <w:numPr>
          <w:ilvl w:val="0"/>
          <w:numId w:val="20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t>est capable d'écrire un texte complexe, cohérent et clair dans une orthographe/grammaire correctes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Niveau requis :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 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r w:rsidRPr="00A31CC9">
        <w:rPr>
          <w:rFonts w:ascii="Arial" w:eastAsia="Times New Roman" w:hAnsi="Arial" w:cs="Arial"/>
          <w:sz w:val="24"/>
          <w:szCs w:val="24"/>
          <w:lang w:eastAsia="fr-BE"/>
        </w:rPr>
        <w:t>avancé</w:t>
      </w:r>
    </w:p>
    <w:p w:rsidR="00A31CC9" w:rsidRPr="00A31CC9" w:rsidRDefault="00A31CC9" w:rsidP="00A31CC9">
      <w:pPr>
        <w:shd w:val="clear" w:color="auto" w:fill="FAFAFA"/>
        <w:spacing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fr-BE"/>
        </w:rPr>
      </w:pPr>
      <w:proofErr w:type="spellStart"/>
      <w:r w:rsidRPr="00A31CC9">
        <w:rPr>
          <w:rFonts w:ascii="Arial" w:eastAsia="Times New Roman" w:hAnsi="Arial" w:cs="Arial"/>
          <w:sz w:val="24"/>
          <w:szCs w:val="24"/>
          <w:lang w:eastAsia="fr-BE"/>
        </w:rPr>
        <w:t>Redaction</w:t>
      </w:r>
      <w:proofErr w:type="spellEnd"/>
      <w:r w:rsidRPr="00A31CC9">
        <w:rPr>
          <w:rFonts w:ascii="Arial" w:eastAsia="Times New Roman" w:hAnsi="Arial" w:cs="Arial"/>
          <w:sz w:val="24"/>
          <w:szCs w:val="24"/>
          <w:lang w:eastAsia="fr-BE"/>
        </w:rPr>
        <w:t xml:space="preserve"> de rapports</w:t>
      </w:r>
    </w:p>
    <w:p w:rsidR="00A31CC9" w:rsidRPr="00A31CC9" w:rsidRDefault="00A31CC9" w:rsidP="00A31CC9">
      <w:pPr>
        <w:numPr>
          <w:ilvl w:val="0"/>
          <w:numId w:val="2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1"/>
          <w:szCs w:val="21"/>
          <w:lang w:eastAsia="fr-BE"/>
        </w:rPr>
      </w:pPr>
      <w:r w:rsidRPr="00A31CC9">
        <w:rPr>
          <w:rFonts w:ascii="Arial" w:eastAsia="Times New Roman" w:hAnsi="Arial" w:cs="Arial"/>
          <w:sz w:val="21"/>
          <w:szCs w:val="21"/>
          <w:lang w:eastAsia="fr-BE"/>
        </w:rPr>
        <w:lastRenderedPageBreak/>
        <w:t>est capable d'écrire un texte complexe, cohérent et clair dans une orthographe/grammaire correctes</w:t>
      </w:r>
    </w:p>
    <w:p w:rsidR="00A31CC9" w:rsidRDefault="00A31CC9">
      <w:bookmarkStart w:id="0" w:name="_GoBack"/>
      <w:bookmarkEnd w:id="0"/>
    </w:p>
    <w:sectPr w:rsidR="00A3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E6C"/>
    <w:multiLevelType w:val="multilevel"/>
    <w:tmpl w:val="FD1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D522F"/>
    <w:multiLevelType w:val="multilevel"/>
    <w:tmpl w:val="519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C27B3"/>
    <w:multiLevelType w:val="multilevel"/>
    <w:tmpl w:val="5CC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4264D"/>
    <w:multiLevelType w:val="multilevel"/>
    <w:tmpl w:val="463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60381"/>
    <w:multiLevelType w:val="multilevel"/>
    <w:tmpl w:val="39B2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345929"/>
    <w:multiLevelType w:val="multilevel"/>
    <w:tmpl w:val="7AC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CC1661"/>
    <w:multiLevelType w:val="multilevel"/>
    <w:tmpl w:val="6B5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266C0"/>
    <w:multiLevelType w:val="multilevel"/>
    <w:tmpl w:val="2DD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A570B"/>
    <w:multiLevelType w:val="multilevel"/>
    <w:tmpl w:val="F9B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8B4CC4"/>
    <w:multiLevelType w:val="multilevel"/>
    <w:tmpl w:val="A0F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97BCD"/>
    <w:multiLevelType w:val="multilevel"/>
    <w:tmpl w:val="916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20240"/>
    <w:multiLevelType w:val="multilevel"/>
    <w:tmpl w:val="0E9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CB5192"/>
    <w:multiLevelType w:val="multilevel"/>
    <w:tmpl w:val="369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A52C3"/>
    <w:multiLevelType w:val="multilevel"/>
    <w:tmpl w:val="B7D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E92094"/>
    <w:multiLevelType w:val="multilevel"/>
    <w:tmpl w:val="FB5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B94D5B"/>
    <w:multiLevelType w:val="multilevel"/>
    <w:tmpl w:val="E20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6056DD"/>
    <w:multiLevelType w:val="multilevel"/>
    <w:tmpl w:val="395E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A45301"/>
    <w:multiLevelType w:val="multilevel"/>
    <w:tmpl w:val="3FA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33292F"/>
    <w:multiLevelType w:val="multilevel"/>
    <w:tmpl w:val="6C0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7270F"/>
    <w:multiLevelType w:val="multilevel"/>
    <w:tmpl w:val="5F3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115C06"/>
    <w:multiLevelType w:val="multilevel"/>
    <w:tmpl w:val="1D7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20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11"/>
  </w:num>
  <w:num w:numId="13">
    <w:abstractNumId w:val="14"/>
  </w:num>
  <w:num w:numId="14">
    <w:abstractNumId w:val="17"/>
  </w:num>
  <w:num w:numId="15">
    <w:abstractNumId w:val="10"/>
  </w:num>
  <w:num w:numId="16">
    <w:abstractNumId w:val="12"/>
  </w:num>
  <w:num w:numId="17">
    <w:abstractNumId w:val="2"/>
  </w:num>
  <w:num w:numId="18">
    <w:abstractNumId w:val="7"/>
  </w:num>
  <w:num w:numId="19">
    <w:abstractNumId w:val="8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9"/>
    <w:rsid w:val="00A31CC9"/>
    <w:rsid w:val="00F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90A5"/>
  <w15:chartTrackingRefBased/>
  <w15:docId w15:val="{012296A3-34E2-4BF2-8783-DA58823C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55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7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572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40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27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61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3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5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9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6938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100566778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0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71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1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1836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29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647614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201341533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14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99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066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76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41423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47692195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80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561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81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61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494485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46820682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65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0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3080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79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6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481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961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93644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132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773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803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892634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38052436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6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725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949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414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276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00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042365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40129167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499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82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628779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173770529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99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743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853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31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556179">
          <w:marLeft w:val="0"/>
          <w:marRight w:val="0"/>
          <w:marTop w:val="300"/>
          <w:marBottom w:val="0"/>
          <w:divBdr>
            <w:top w:val="single" w:sz="6" w:space="11" w:color="FEFEFE"/>
            <w:left w:val="single" w:sz="6" w:space="11" w:color="FEFEFE"/>
            <w:bottom w:val="single" w:sz="6" w:space="11" w:color="FEFEFE"/>
            <w:right w:val="single" w:sz="6" w:space="11" w:color="FEFEFE"/>
          </w:divBdr>
          <w:divsChild>
            <w:div w:id="127914683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5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7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0534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70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6945</Characters>
  <Application>Microsoft Office Word</Application>
  <DocSecurity>0</DocSecurity>
  <Lines>57</Lines>
  <Paragraphs>16</Paragraphs>
  <ScaleCrop>false</ScaleCrop>
  <Company>CPAS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Jooris Sophie</dc:creator>
  <cp:keywords/>
  <dc:description/>
  <cp:lastModifiedBy>Jooris Sophie</cp:lastModifiedBy>
  <cp:revision>1</cp:revision>
  <dcterms:created xsi:type="dcterms:W3CDTF">2023-04-14T14:20:00Z</dcterms:created>
  <dcterms:modified xsi:type="dcterms:W3CDTF">2023-04-14T14:23:00Z</dcterms:modified>
</cp:coreProperties>
</file>